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556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Envíe este formulario junto con el justificante de ingreso o transferencia al mail del AMPA</w:t>
      </w:r>
    </w:p>
    <w:tbl>
      <w:tblPr>
        <w:tblStyle w:val="Table1"/>
        <w:tblW w:w="12255.0" w:type="dxa"/>
        <w:jc w:val="left"/>
        <w:tblInd w:w="-1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95"/>
        <w:gridCol w:w="6060"/>
        <w:tblGridChange w:id="0">
          <w:tblGrid>
            <w:gridCol w:w="6195"/>
            <w:gridCol w:w="606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FORMULARIO DE INSCRIPCIÓN EN EL AMPA HERNÁN CORTÉS</w:t>
            </w:r>
          </w:p>
        </w:tc>
      </w:tr>
      <w:tr>
        <w:trPr>
          <w:cantSplit w:val="0"/>
          <w:trHeight w:val="1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cuota es familiar, sin importar el número de  hijos/as tendrás ventajas como descuentos sobre  extra escolares, desayunos, ocio familiar y permite votar a los dos progenitores.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Añada los datos del segundo progenitor/a para que pueda votar en las  elecciones del AMPA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NUEVO SI ES LA 1ºVEZ QUE SE ASOCIA O Nº DE SOCIO SI LO SABE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 Y APELLIDOS 1º PROGENITOR/TUTOR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TLF 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 Y APELLIDOS 2º PROGENITOR/TUTOR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TLF 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 ALUMNO/A 1+AÑO NACIMIENTO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 ALUMNO/A 2+AÑO NACIMIENTO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 ALUMNO/A 3+AÑO NACIMIENTO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CUENTA DE INGRESO DE OPENBANK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240" w:lineRule="auto"/>
              <w:ind w:left="60" w:firstLine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ES15 0073 0100 5105 0638 3113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caso de no poder hacer transferencias online, puede ingresarlo por ventanilla en cualquier oficina del banco Santander.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ESCRIBA EN EL CONCEPTO: 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ESCRIBA EN EL CONCEPTO: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 Nº de socio ó nombre completo del alumno/s + año escolar, ejm.: nº 525 + 2023/24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 Nº de socio ó nombre completo del alumno/s + año escolar, ejm.: nº 525 + 2023/24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través del e-mail le enviaremos circulares, descuentos, talleres, eventos etc. También le  remitimos a consultar nuestra pág. de Facebook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before="240" w:lineRule="auto"/>
              <w:ind w:left="60" w:firstLine="0"/>
              <w:jc w:val="center"/>
              <w:rPr>
                <w:color w:val="0000ff"/>
                <w:u w:val="singl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https://www.facebook.com/AMPACEIPHERNANCORTES/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before="240" w:line="276" w:lineRule="auto"/>
              <w:ind w:left="60" w:firstLine="0"/>
              <w:jc w:val="center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https://instagram.com/ampa_hernancortes?igshid=YmMyMTA2M2Y=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 DEL AMPA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before="240" w:lineRule="auto"/>
              <w:ind w:left="60" w:firstLine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hernancortesampa@gmail.com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 AMPA contribuye a la experiencia escolar de nuestros hijos. Anímese a colaborar escribiéndonos un correo. Puede colaborar de diversas formas: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240" w:lineRule="auto"/>
              <w:ind w:lef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Puntualmente en fiestas y eventos a lo largo del año. En labores de atención a padres o coordinación de asuntos diversos. Donando juguetes, libros o uniformes para el mercadillo. Asistiendo a eventos de recaudación para los viajes de 6º. Haciéndonos llegar artículos, comentarios e inquietudes…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7186"/>
        <w:jc w:val="right"/>
        <w:rPr>
          <w:rFonts w:ascii="Helvetica Neue" w:cs="Helvetica Neue" w:eastAsia="Helvetica Neue" w:hAnsi="Helvetica Neue"/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sectPr>
      <w:pgSz w:h="23700" w:w="16760" w:orient="portrait"/>
      <w:pgMar w:bottom="760" w:top="1638" w:left="3543" w:right="11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AMPACEIPHERNANCOR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C1ndDLQw7NVseEpi4TQUrVz+g==">CgMxLjAyCGguZ2pkZ3hzOAByITE3cERURjNyUTlLWDRkZDA2aEJFTmtUSnFNZm5tYXludg==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2023-09-13T08:16:00Z</dcterms:created>
  <dc:creator>BENITO FIZ, CESAR</dc:creator>
</cp:coreProperties>
</file>